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44638" w14:textId="77777777" w:rsidR="004F7D1B" w:rsidRPr="00044452" w:rsidRDefault="00275498" w:rsidP="00734745">
      <w:pPr>
        <w:jc w:val="center"/>
        <w:rPr>
          <w:sz w:val="28"/>
          <w:szCs w:val="28"/>
        </w:rPr>
      </w:pPr>
      <w:r>
        <w:rPr>
          <w:rFonts w:hint="eastAsia"/>
          <w:sz w:val="28"/>
          <w:szCs w:val="28"/>
        </w:rPr>
        <w:t>施工体制提案書の特記事項</w:t>
      </w:r>
    </w:p>
    <w:p w14:paraId="1226A84A" w14:textId="77777777" w:rsidR="008A132E" w:rsidRDefault="008A132E" w:rsidP="00044452">
      <w:pPr>
        <w:rPr>
          <w:sz w:val="24"/>
          <w:szCs w:val="24"/>
        </w:rPr>
      </w:pPr>
    </w:p>
    <w:p w14:paraId="7012DF78" w14:textId="77777777" w:rsidR="00044452" w:rsidRDefault="00275498" w:rsidP="00044452">
      <w:pPr>
        <w:rPr>
          <w:sz w:val="24"/>
          <w:szCs w:val="24"/>
        </w:rPr>
      </w:pPr>
      <w:r>
        <w:rPr>
          <w:rFonts w:hint="eastAsia"/>
          <w:sz w:val="24"/>
          <w:szCs w:val="24"/>
        </w:rPr>
        <w:t>（総則</w:t>
      </w:r>
      <w:r w:rsidR="00044452">
        <w:rPr>
          <w:rFonts w:hint="eastAsia"/>
          <w:sz w:val="24"/>
          <w:szCs w:val="24"/>
        </w:rPr>
        <w:t>）</w:t>
      </w:r>
    </w:p>
    <w:p w14:paraId="1F13EE77" w14:textId="77777777" w:rsidR="00044452" w:rsidRDefault="00044452" w:rsidP="00275498">
      <w:pPr>
        <w:ind w:left="240" w:hangingChars="100" w:hanging="240"/>
        <w:rPr>
          <w:sz w:val="24"/>
          <w:szCs w:val="24"/>
        </w:rPr>
      </w:pPr>
      <w:r>
        <w:rPr>
          <w:rFonts w:hint="eastAsia"/>
          <w:sz w:val="24"/>
          <w:szCs w:val="24"/>
        </w:rPr>
        <w:t xml:space="preserve">第１条　</w:t>
      </w:r>
      <w:r w:rsidR="00275498">
        <w:rPr>
          <w:rFonts w:hint="eastAsia"/>
          <w:sz w:val="24"/>
          <w:szCs w:val="24"/>
        </w:rPr>
        <w:t>当除雪</w:t>
      </w:r>
      <w:r>
        <w:rPr>
          <w:rFonts w:hint="eastAsia"/>
          <w:sz w:val="24"/>
          <w:szCs w:val="24"/>
        </w:rPr>
        <w:t>共同体は、</w:t>
      </w:r>
      <w:r w:rsidR="00275498">
        <w:rPr>
          <w:rFonts w:hint="eastAsia"/>
          <w:sz w:val="24"/>
          <w:szCs w:val="24"/>
        </w:rPr>
        <w:t>施工体制提案書の</w:t>
      </w:r>
      <w:r w:rsidR="00233886">
        <w:rPr>
          <w:rFonts w:hint="eastAsia"/>
          <w:sz w:val="24"/>
          <w:szCs w:val="24"/>
        </w:rPr>
        <w:t>特記事項</w:t>
      </w:r>
      <w:r w:rsidR="00275498">
        <w:rPr>
          <w:rFonts w:hint="eastAsia"/>
          <w:sz w:val="24"/>
          <w:szCs w:val="24"/>
        </w:rPr>
        <w:t>を施工体制提案書（様式６）及び施工体制資料（様式７）の条項に付加して履行しなければならない。</w:t>
      </w:r>
    </w:p>
    <w:p w14:paraId="5AB0060C" w14:textId="77777777" w:rsidR="00233886" w:rsidRDefault="00233886" w:rsidP="00044452">
      <w:pPr>
        <w:ind w:left="240" w:hangingChars="100" w:hanging="240"/>
        <w:rPr>
          <w:sz w:val="24"/>
          <w:szCs w:val="24"/>
        </w:rPr>
      </w:pPr>
    </w:p>
    <w:p w14:paraId="2DE4EAC1" w14:textId="77777777" w:rsidR="00044452" w:rsidRDefault="00275498" w:rsidP="00044452">
      <w:pPr>
        <w:ind w:left="240" w:hangingChars="100" w:hanging="240"/>
        <w:rPr>
          <w:sz w:val="24"/>
          <w:szCs w:val="24"/>
        </w:rPr>
      </w:pPr>
      <w:r>
        <w:rPr>
          <w:rFonts w:hint="eastAsia"/>
          <w:sz w:val="24"/>
          <w:szCs w:val="24"/>
        </w:rPr>
        <w:t>（</w:t>
      </w:r>
      <w:r w:rsidR="00E60BE6">
        <w:rPr>
          <w:rFonts w:hint="eastAsia"/>
          <w:sz w:val="24"/>
          <w:szCs w:val="24"/>
        </w:rPr>
        <w:t>業務継続計画策定</w:t>
      </w:r>
      <w:r w:rsidR="000C63A9">
        <w:rPr>
          <w:rFonts w:hint="eastAsia"/>
          <w:sz w:val="24"/>
          <w:szCs w:val="24"/>
        </w:rPr>
        <w:t>の目的）</w:t>
      </w:r>
    </w:p>
    <w:p w14:paraId="420EB346" w14:textId="77777777" w:rsidR="00044452" w:rsidRDefault="00044452" w:rsidP="00044452">
      <w:pPr>
        <w:ind w:left="240" w:hangingChars="100" w:hanging="240"/>
        <w:rPr>
          <w:sz w:val="24"/>
          <w:szCs w:val="24"/>
        </w:rPr>
      </w:pPr>
      <w:r>
        <w:rPr>
          <w:rFonts w:hint="eastAsia"/>
          <w:sz w:val="24"/>
          <w:szCs w:val="24"/>
        </w:rPr>
        <w:t xml:space="preserve">第２条　</w:t>
      </w:r>
      <w:r w:rsidR="000C63A9">
        <w:rPr>
          <w:rFonts w:hint="eastAsia"/>
          <w:sz w:val="24"/>
          <w:szCs w:val="24"/>
        </w:rPr>
        <w:t>豪雪をはじめとする自然災害や感染症の蔓延等による事態（以下「緊急事態」という。）に</w:t>
      </w:r>
      <w:r w:rsidR="00275498">
        <w:rPr>
          <w:rFonts w:hint="eastAsia"/>
          <w:sz w:val="24"/>
          <w:szCs w:val="24"/>
        </w:rPr>
        <w:t>当除雪共同体</w:t>
      </w:r>
      <w:r w:rsidR="00851357">
        <w:rPr>
          <w:rFonts w:hint="eastAsia"/>
          <w:sz w:val="24"/>
          <w:szCs w:val="24"/>
        </w:rPr>
        <w:t>が被災し、除雪車やオペレータ</w:t>
      </w:r>
      <w:r w:rsidR="000C63A9">
        <w:rPr>
          <w:rFonts w:hint="eastAsia"/>
          <w:sz w:val="24"/>
          <w:szCs w:val="24"/>
        </w:rPr>
        <w:t>の等の除雪業務を遂行する上での必要資源に制約が生じる可能性がある。この緊急事態に</w:t>
      </w:r>
      <w:r w:rsidR="00AD0458">
        <w:rPr>
          <w:rFonts w:hint="eastAsia"/>
          <w:sz w:val="24"/>
          <w:szCs w:val="24"/>
        </w:rPr>
        <w:t>必要資源の確保及び配分等の方策を計画として定め、冬期に必要不可欠な機械除雪を維持することを目的とする。</w:t>
      </w:r>
    </w:p>
    <w:p w14:paraId="49005102" w14:textId="77777777" w:rsidR="00233886" w:rsidRDefault="00233886" w:rsidP="00583F90">
      <w:pPr>
        <w:ind w:left="209" w:hangingChars="87" w:hanging="209"/>
        <w:rPr>
          <w:sz w:val="24"/>
          <w:szCs w:val="24"/>
        </w:rPr>
      </w:pPr>
    </w:p>
    <w:p w14:paraId="2C3085A1" w14:textId="77777777" w:rsidR="004F7D1B" w:rsidRDefault="004F7D1B" w:rsidP="00583F90">
      <w:pPr>
        <w:ind w:left="209" w:hangingChars="87" w:hanging="209"/>
        <w:rPr>
          <w:sz w:val="24"/>
          <w:szCs w:val="24"/>
        </w:rPr>
      </w:pPr>
      <w:r>
        <w:rPr>
          <w:rFonts w:hint="eastAsia"/>
          <w:sz w:val="24"/>
          <w:szCs w:val="24"/>
        </w:rPr>
        <w:t>（</w:t>
      </w:r>
      <w:r w:rsidR="00AD0458">
        <w:rPr>
          <w:rFonts w:hint="eastAsia"/>
          <w:sz w:val="24"/>
          <w:szCs w:val="24"/>
        </w:rPr>
        <w:t>非常時優先業務の選定</w:t>
      </w:r>
      <w:r>
        <w:rPr>
          <w:rFonts w:hint="eastAsia"/>
          <w:sz w:val="24"/>
          <w:szCs w:val="24"/>
        </w:rPr>
        <w:t>）</w:t>
      </w:r>
    </w:p>
    <w:p w14:paraId="5C834B67" w14:textId="77777777" w:rsidR="004F7D1B" w:rsidRDefault="004F7D1B" w:rsidP="00AD0458">
      <w:pPr>
        <w:ind w:left="209" w:hangingChars="87" w:hanging="209"/>
        <w:rPr>
          <w:sz w:val="24"/>
          <w:szCs w:val="24"/>
        </w:rPr>
      </w:pPr>
      <w:r>
        <w:rPr>
          <w:rFonts w:hint="eastAsia"/>
          <w:sz w:val="24"/>
          <w:szCs w:val="24"/>
        </w:rPr>
        <w:t>第</w:t>
      </w:r>
      <w:r w:rsidR="00AD0458">
        <w:rPr>
          <w:rFonts w:hint="eastAsia"/>
          <w:sz w:val="24"/>
          <w:szCs w:val="24"/>
        </w:rPr>
        <w:t>３</w:t>
      </w:r>
      <w:r>
        <w:rPr>
          <w:rFonts w:hint="eastAsia"/>
          <w:sz w:val="24"/>
          <w:szCs w:val="24"/>
        </w:rPr>
        <w:t xml:space="preserve">条　</w:t>
      </w:r>
      <w:r w:rsidR="00233886">
        <w:rPr>
          <w:rFonts w:hint="eastAsia"/>
          <w:sz w:val="24"/>
          <w:szCs w:val="24"/>
        </w:rPr>
        <w:t>緊急事態になった際に、</w:t>
      </w:r>
      <w:r w:rsidR="00AD0458">
        <w:rPr>
          <w:rFonts w:hint="eastAsia"/>
          <w:sz w:val="24"/>
          <w:szCs w:val="24"/>
        </w:rPr>
        <w:t>当市の機械除雪を維持するために、</w:t>
      </w:r>
      <w:r w:rsidR="00794FF9">
        <w:rPr>
          <w:rFonts w:hint="eastAsia"/>
          <w:sz w:val="24"/>
          <w:szCs w:val="24"/>
        </w:rPr>
        <w:t>機械除雪と</w:t>
      </w:r>
      <w:r w:rsidR="00AD0458">
        <w:rPr>
          <w:rFonts w:hint="eastAsia"/>
          <w:sz w:val="24"/>
          <w:szCs w:val="24"/>
        </w:rPr>
        <w:t>これに付随する業務</w:t>
      </w:r>
      <w:r w:rsidR="00BF60BC">
        <w:rPr>
          <w:rFonts w:hint="eastAsia"/>
          <w:sz w:val="24"/>
          <w:szCs w:val="24"/>
        </w:rPr>
        <w:t>（以下「優先継続業務」という。）</w:t>
      </w:r>
      <w:r w:rsidR="00AD0458">
        <w:rPr>
          <w:rFonts w:hint="eastAsia"/>
          <w:sz w:val="24"/>
          <w:szCs w:val="24"/>
        </w:rPr>
        <w:t>を</w:t>
      </w:r>
      <w:r w:rsidR="00BF60BC">
        <w:rPr>
          <w:rFonts w:hint="eastAsia"/>
          <w:sz w:val="24"/>
          <w:szCs w:val="24"/>
        </w:rPr>
        <w:t>豪雪時と感染症の蔓延等を想定した上で</w:t>
      </w:r>
      <w:r w:rsidR="00AD0458">
        <w:rPr>
          <w:rFonts w:hint="eastAsia"/>
          <w:sz w:val="24"/>
          <w:szCs w:val="24"/>
        </w:rPr>
        <w:t>あらかじめ選定する。</w:t>
      </w:r>
    </w:p>
    <w:p w14:paraId="33F0870F" w14:textId="77777777" w:rsidR="00E52A28" w:rsidRPr="00794FF9" w:rsidRDefault="00E52A28" w:rsidP="00E52A28">
      <w:pPr>
        <w:ind w:left="191" w:hangingChars="87" w:hanging="191"/>
        <w:jc w:val="center"/>
        <w:rPr>
          <w:sz w:val="22"/>
          <w:szCs w:val="24"/>
        </w:rPr>
      </w:pPr>
      <w:r w:rsidRPr="00794FF9">
        <w:rPr>
          <w:rFonts w:hint="eastAsia"/>
          <w:sz w:val="22"/>
          <w:szCs w:val="24"/>
        </w:rPr>
        <w:t xml:space="preserve">　</w:t>
      </w:r>
      <w:r w:rsidR="00BF60BC" w:rsidRPr="00794FF9">
        <w:rPr>
          <w:rFonts w:hint="eastAsia"/>
          <w:sz w:val="22"/>
          <w:szCs w:val="24"/>
        </w:rPr>
        <w:t>優先継続</w:t>
      </w:r>
      <w:r w:rsidRPr="00794FF9">
        <w:rPr>
          <w:rFonts w:hint="eastAsia"/>
          <w:sz w:val="22"/>
          <w:szCs w:val="24"/>
        </w:rPr>
        <w:t>業務開始時期の目安</w:t>
      </w:r>
    </w:p>
    <w:tbl>
      <w:tblPr>
        <w:tblStyle w:val="a5"/>
        <w:tblW w:w="0" w:type="auto"/>
        <w:tblInd w:w="209" w:type="dxa"/>
        <w:tblLook w:val="04A0" w:firstRow="1" w:lastRow="0" w:firstColumn="1" w:lastColumn="0" w:noHBand="0" w:noVBand="1"/>
      </w:tblPr>
      <w:tblGrid>
        <w:gridCol w:w="2327"/>
        <w:gridCol w:w="3271"/>
        <w:gridCol w:w="3260"/>
      </w:tblGrid>
      <w:tr w:rsidR="00AD0458" w:rsidRPr="00794FF9" w14:paraId="3DB8A4AD" w14:textId="77777777" w:rsidTr="00E52A28">
        <w:tc>
          <w:tcPr>
            <w:tcW w:w="2327" w:type="dxa"/>
          </w:tcPr>
          <w:p w14:paraId="2D7A1FB8" w14:textId="77777777" w:rsidR="00AD0458" w:rsidRPr="00794FF9" w:rsidRDefault="00E52A28" w:rsidP="00E52A28">
            <w:pPr>
              <w:jc w:val="center"/>
              <w:rPr>
                <w:sz w:val="22"/>
                <w:szCs w:val="24"/>
              </w:rPr>
            </w:pPr>
            <w:r w:rsidRPr="00794FF9">
              <w:rPr>
                <w:rFonts w:hint="eastAsia"/>
                <w:sz w:val="22"/>
                <w:szCs w:val="24"/>
              </w:rPr>
              <w:t>業務開始時期</w:t>
            </w:r>
          </w:p>
        </w:tc>
        <w:tc>
          <w:tcPr>
            <w:tcW w:w="3271" w:type="dxa"/>
          </w:tcPr>
          <w:p w14:paraId="411FA472" w14:textId="77777777" w:rsidR="00AD0458" w:rsidRPr="00794FF9" w:rsidRDefault="00BF60BC" w:rsidP="00E52A28">
            <w:pPr>
              <w:jc w:val="center"/>
              <w:rPr>
                <w:sz w:val="22"/>
                <w:szCs w:val="24"/>
              </w:rPr>
            </w:pPr>
            <w:r w:rsidRPr="00794FF9">
              <w:rPr>
                <w:rFonts w:hint="eastAsia"/>
                <w:sz w:val="22"/>
                <w:szCs w:val="24"/>
              </w:rPr>
              <w:t>豪雪時</w:t>
            </w:r>
          </w:p>
        </w:tc>
        <w:tc>
          <w:tcPr>
            <w:tcW w:w="3260" w:type="dxa"/>
          </w:tcPr>
          <w:p w14:paraId="75F471A4" w14:textId="77777777" w:rsidR="00AD0458" w:rsidRPr="00794FF9" w:rsidRDefault="00BF60BC" w:rsidP="00E52A28">
            <w:pPr>
              <w:jc w:val="center"/>
              <w:rPr>
                <w:sz w:val="22"/>
                <w:szCs w:val="24"/>
              </w:rPr>
            </w:pPr>
            <w:r w:rsidRPr="00794FF9">
              <w:rPr>
                <w:rFonts w:hint="eastAsia"/>
                <w:sz w:val="22"/>
                <w:szCs w:val="24"/>
              </w:rPr>
              <w:t>感染症の蔓延等</w:t>
            </w:r>
          </w:p>
        </w:tc>
      </w:tr>
      <w:tr w:rsidR="00AD0458" w:rsidRPr="00794FF9" w14:paraId="65BDD91C" w14:textId="77777777" w:rsidTr="00E52A28">
        <w:tc>
          <w:tcPr>
            <w:tcW w:w="2327" w:type="dxa"/>
          </w:tcPr>
          <w:p w14:paraId="6F9263AD" w14:textId="77777777" w:rsidR="00AD0458" w:rsidRPr="00794FF9" w:rsidRDefault="00794FF9" w:rsidP="00794FF9">
            <w:pPr>
              <w:rPr>
                <w:sz w:val="22"/>
                <w:szCs w:val="24"/>
              </w:rPr>
            </w:pPr>
            <w:r w:rsidRPr="00794FF9">
              <w:rPr>
                <w:rFonts w:hint="eastAsia"/>
                <w:sz w:val="22"/>
                <w:szCs w:val="24"/>
              </w:rPr>
              <w:t>３</w:t>
            </w:r>
            <w:r w:rsidR="00E52A28" w:rsidRPr="00794FF9">
              <w:rPr>
                <w:rFonts w:hint="eastAsia"/>
                <w:sz w:val="22"/>
                <w:szCs w:val="24"/>
              </w:rPr>
              <w:t>時間以内</w:t>
            </w:r>
          </w:p>
        </w:tc>
        <w:tc>
          <w:tcPr>
            <w:tcW w:w="3271" w:type="dxa"/>
          </w:tcPr>
          <w:p w14:paraId="5E06D417" w14:textId="77777777" w:rsidR="00233886" w:rsidRPr="00794FF9" w:rsidRDefault="00935686" w:rsidP="00583F90">
            <w:pPr>
              <w:rPr>
                <w:sz w:val="22"/>
                <w:szCs w:val="24"/>
              </w:rPr>
            </w:pPr>
            <w:r>
              <w:rPr>
                <w:rFonts w:hint="eastAsia"/>
                <w:sz w:val="22"/>
                <w:szCs w:val="24"/>
              </w:rPr>
              <w:t>出動</w:t>
            </w:r>
            <w:r w:rsidR="00233886">
              <w:rPr>
                <w:rFonts w:hint="eastAsia"/>
                <w:sz w:val="22"/>
                <w:szCs w:val="24"/>
              </w:rPr>
              <w:t>のための準備</w:t>
            </w:r>
          </w:p>
        </w:tc>
        <w:tc>
          <w:tcPr>
            <w:tcW w:w="3260" w:type="dxa"/>
          </w:tcPr>
          <w:p w14:paraId="47035417" w14:textId="77777777" w:rsidR="00AD0458" w:rsidRPr="00794FF9" w:rsidRDefault="00794FF9" w:rsidP="00583F90">
            <w:pPr>
              <w:rPr>
                <w:sz w:val="22"/>
                <w:szCs w:val="24"/>
              </w:rPr>
            </w:pPr>
            <w:r w:rsidRPr="00794FF9">
              <w:rPr>
                <w:rFonts w:hint="eastAsia"/>
                <w:sz w:val="22"/>
                <w:szCs w:val="24"/>
              </w:rPr>
              <w:t>当除雪共同体</w:t>
            </w:r>
            <w:r w:rsidR="00233886">
              <w:rPr>
                <w:rFonts w:hint="eastAsia"/>
                <w:sz w:val="22"/>
                <w:szCs w:val="24"/>
              </w:rPr>
              <w:t>内で発熱等の症状がなく</w:t>
            </w:r>
            <w:r w:rsidR="00851357">
              <w:rPr>
                <w:rFonts w:hint="eastAsia"/>
                <w:sz w:val="22"/>
                <w:szCs w:val="24"/>
              </w:rPr>
              <w:t>出動できるオペレータ</w:t>
            </w:r>
            <w:r w:rsidRPr="00794FF9">
              <w:rPr>
                <w:rFonts w:hint="eastAsia"/>
                <w:sz w:val="22"/>
                <w:szCs w:val="24"/>
              </w:rPr>
              <w:t>の確認</w:t>
            </w:r>
          </w:p>
        </w:tc>
      </w:tr>
      <w:tr w:rsidR="00AD0458" w:rsidRPr="00794FF9" w14:paraId="73138280" w14:textId="77777777" w:rsidTr="00E52A28">
        <w:tc>
          <w:tcPr>
            <w:tcW w:w="2327" w:type="dxa"/>
          </w:tcPr>
          <w:p w14:paraId="3F3EF072" w14:textId="77777777" w:rsidR="00AD0458" w:rsidRPr="00794FF9" w:rsidRDefault="00E52A28" w:rsidP="00583F90">
            <w:pPr>
              <w:rPr>
                <w:sz w:val="22"/>
                <w:szCs w:val="24"/>
              </w:rPr>
            </w:pPr>
            <w:r w:rsidRPr="00794FF9">
              <w:rPr>
                <w:rFonts w:hint="eastAsia"/>
                <w:sz w:val="22"/>
                <w:szCs w:val="24"/>
              </w:rPr>
              <w:t>24</w:t>
            </w:r>
            <w:r w:rsidRPr="00794FF9">
              <w:rPr>
                <w:rFonts w:hint="eastAsia"/>
                <w:sz w:val="22"/>
                <w:szCs w:val="24"/>
              </w:rPr>
              <w:t>時間以内</w:t>
            </w:r>
          </w:p>
        </w:tc>
        <w:tc>
          <w:tcPr>
            <w:tcW w:w="3271" w:type="dxa"/>
          </w:tcPr>
          <w:p w14:paraId="6C9B271E" w14:textId="77777777" w:rsidR="00AD0458" w:rsidRPr="00794FF9" w:rsidRDefault="00794FF9" w:rsidP="00583F90">
            <w:pPr>
              <w:rPr>
                <w:sz w:val="22"/>
                <w:szCs w:val="24"/>
              </w:rPr>
            </w:pPr>
            <w:r w:rsidRPr="00794FF9">
              <w:rPr>
                <w:rFonts w:hint="eastAsia"/>
                <w:sz w:val="22"/>
                <w:szCs w:val="24"/>
              </w:rPr>
              <w:t>当除雪共同体が担当する除雪路線の除雪（必要に応じ２回目の出動）</w:t>
            </w:r>
          </w:p>
        </w:tc>
        <w:tc>
          <w:tcPr>
            <w:tcW w:w="3260" w:type="dxa"/>
          </w:tcPr>
          <w:p w14:paraId="1738A4B5" w14:textId="77777777" w:rsidR="00AD0458" w:rsidRPr="00794FF9" w:rsidRDefault="00794FF9" w:rsidP="00583F90">
            <w:pPr>
              <w:rPr>
                <w:sz w:val="22"/>
                <w:szCs w:val="24"/>
              </w:rPr>
            </w:pPr>
            <w:r w:rsidRPr="00794FF9">
              <w:rPr>
                <w:rFonts w:hint="eastAsia"/>
                <w:sz w:val="22"/>
                <w:szCs w:val="24"/>
              </w:rPr>
              <w:t>当除雪共同体が担当する除雪路線の除雪</w:t>
            </w:r>
          </w:p>
        </w:tc>
      </w:tr>
      <w:tr w:rsidR="00E52A28" w:rsidRPr="00794FF9" w14:paraId="37D3611D" w14:textId="77777777" w:rsidTr="00E52A28">
        <w:tc>
          <w:tcPr>
            <w:tcW w:w="2327" w:type="dxa"/>
          </w:tcPr>
          <w:p w14:paraId="4E826508" w14:textId="77777777" w:rsidR="00E52A28" w:rsidRPr="00794FF9" w:rsidRDefault="00E52A28" w:rsidP="00583F90">
            <w:pPr>
              <w:rPr>
                <w:sz w:val="22"/>
                <w:szCs w:val="24"/>
              </w:rPr>
            </w:pPr>
            <w:r w:rsidRPr="00794FF9">
              <w:rPr>
                <w:rFonts w:hint="eastAsia"/>
                <w:sz w:val="22"/>
                <w:szCs w:val="24"/>
              </w:rPr>
              <w:t>72</w:t>
            </w:r>
            <w:r w:rsidRPr="00794FF9">
              <w:rPr>
                <w:rFonts w:hint="eastAsia"/>
                <w:sz w:val="22"/>
                <w:szCs w:val="24"/>
              </w:rPr>
              <w:t>時間以内</w:t>
            </w:r>
          </w:p>
        </w:tc>
        <w:tc>
          <w:tcPr>
            <w:tcW w:w="3271" w:type="dxa"/>
          </w:tcPr>
          <w:p w14:paraId="7B6AB98C" w14:textId="77777777" w:rsidR="00E52A28" w:rsidRPr="00794FF9" w:rsidRDefault="00233886" w:rsidP="00583F90">
            <w:pPr>
              <w:rPr>
                <w:sz w:val="22"/>
                <w:szCs w:val="24"/>
              </w:rPr>
            </w:pPr>
            <w:r>
              <w:rPr>
                <w:rFonts w:hint="eastAsia"/>
                <w:sz w:val="22"/>
                <w:szCs w:val="24"/>
              </w:rPr>
              <w:t>引続き除雪を行う</w:t>
            </w:r>
          </w:p>
        </w:tc>
        <w:tc>
          <w:tcPr>
            <w:tcW w:w="3260" w:type="dxa"/>
          </w:tcPr>
          <w:p w14:paraId="485D214D" w14:textId="77777777" w:rsidR="00233886" w:rsidRPr="00794FF9" w:rsidRDefault="00851357" w:rsidP="00B94251">
            <w:pPr>
              <w:rPr>
                <w:sz w:val="22"/>
                <w:szCs w:val="24"/>
              </w:rPr>
            </w:pPr>
            <w:r>
              <w:rPr>
                <w:rFonts w:hint="eastAsia"/>
                <w:sz w:val="22"/>
                <w:szCs w:val="24"/>
              </w:rPr>
              <w:t>オペレータ</w:t>
            </w:r>
            <w:r w:rsidR="00233886">
              <w:rPr>
                <w:rFonts w:hint="eastAsia"/>
                <w:sz w:val="22"/>
                <w:szCs w:val="24"/>
              </w:rPr>
              <w:t>に不足が生じた場合は</w:t>
            </w:r>
            <w:r w:rsidR="00E52FC5">
              <w:rPr>
                <w:rFonts w:hint="eastAsia"/>
                <w:sz w:val="22"/>
                <w:szCs w:val="24"/>
              </w:rPr>
              <w:t>当除雪共同体の他の構成企業が除雪</w:t>
            </w:r>
            <w:r w:rsidR="00B94251">
              <w:rPr>
                <w:rFonts w:hint="eastAsia"/>
                <w:sz w:val="22"/>
                <w:szCs w:val="24"/>
              </w:rPr>
              <w:t>に出動する</w:t>
            </w:r>
            <w:r w:rsidR="00E52FC5">
              <w:rPr>
                <w:rFonts w:hint="eastAsia"/>
                <w:sz w:val="22"/>
                <w:szCs w:val="24"/>
              </w:rPr>
              <w:t>等の検討を行う</w:t>
            </w:r>
          </w:p>
        </w:tc>
      </w:tr>
    </w:tbl>
    <w:p w14:paraId="43415CB8" w14:textId="77777777" w:rsidR="00AD0458" w:rsidRPr="00794FF9" w:rsidRDefault="00BF60BC" w:rsidP="00583F90">
      <w:pPr>
        <w:ind w:left="191" w:hangingChars="87" w:hanging="191"/>
        <w:rPr>
          <w:sz w:val="22"/>
          <w:szCs w:val="24"/>
        </w:rPr>
      </w:pPr>
      <w:r w:rsidRPr="00794FF9">
        <w:rPr>
          <w:rFonts w:hint="eastAsia"/>
          <w:sz w:val="22"/>
          <w:szCs w:val="24"/>
        </w:rPr>
        <w:t>※通常業務を一旦停止し、優先継続業務を実施</w:t>
      </w:r>
    </w:p>
    <w:p w14:paraId="3D8EC7C0" w14:textId="77777777" w:rsidR="00BF60BC" w:rsidRDefault="00BF60BC" w:rsidP="00583F90">
      <w:pPr>
        <w:ind w:left="209" w:hangingChars="87" w:hanging="209"/>
        <w:rPr>
          <w:sz w:val="24"/>
          <w:szCs w:val="24"/>
        </w:rPr>
      </w:pPr>
    </w:p>
    <w:p w14:paraId="2991E07A" w14:textId="77777777" w:rsidR="00AD0458" w:rsidRDefault="00355179" w:rsidP="00583F90">
      <w:pPr>
        <w:ind w:left="209" w:hangingChars="87" w:hanging="209"/>
        <w:rPr>
          <w:sz w:val="24"/>
          <w:szCs w:val="24"/>
        </w:rPr>
      </w:pPr>
      <w:r>
        <w:rPr>
          <w:rFonts w:hint="eastAsia"/>
          <w:sz w:val="24"/>
          <w:szCs w:val="24"/>
        </w:rPr>
        <w:t>（応援体制の構築）</w:t>
      </w:r>
    </w:p>
    <w:p w14:paraId="5C5D65FC" w14:textId="77777777" w:rsidR="00355179" w:rsidRDefault="00355179" w:rsidP="00583F90">
      <w:pPr>
        <w:ind w:left="209" w:hangingChars="87" w:hanging="209"/>
        <w:rPr>
          <w:sz w:val="24"/>
          <w:szCs w:val="24"/>
        </w:rPr>
      </w:pPr>
      <w:r>
        <w:rPr>
          <w:rFonts w:hint="eastAsia"/>
          <w:sz w:val="24"/>
          <w:szCs w:val="24"/>
        </w:rPr>
        <w:t xml:space="preserve">第４条　</w:t>
      </w:r>
      <w:r w:rsidR="00851357">
        <w:rPr>
          <w:rFonts w:hint="eastAsia"/>
          <w:sz w:val="24"/>
          <w:szCs w:val="24"/>
        </w:rPr>
        <w:t>当除雪共同体の構成企業で除雪車の故障、オペレータ</w:t>
      </w:r>
      <w:r w:rsidR="00233886">
        <w:rPr>
          <w:rFonts w:hint="eastAsia"/>
          <w:sz w:val="24"/>
          <w:szCs w:val="24"/>
        </w:rPr>
        <w:t>が感染症に感染し</w:t>
      </w:r>
      <w:r w:rsidR="00851357">
        <w:rPr>
          <w:rFonts w:hint="eastAsia"/>
          <w:sz w:val="24"/>
          <w:szCs w:val="24"/>
        </w:rPr>
        <w:t>た等、除雪に</w:t>
      </w:r>
      <w:r w:rsidR="00233886">
        <w:rPr>
          <w:rFonts w:hint="eastAsia"/>
          <w:sz w:val="24"/>
          <w:szCs w:val="24"/>
        </w:rPr>
        <w:t>出動できない場合、代わりに他の構成企業が一時的に当該エリアの除雪等を行う。</w:t>
      </w:r>
    </w:p>
    <w:p w14:paraId="061E6132" w14:textId="77777777" w:rsidR="00355179" w:rsidRDefault="00355179" w:rsidP="00583F90">
      <w:pPr>
        <w:ind w:left="209" w:hangingChars="87" w:hanging="209"/>
        <w:rPr>
          <w:sz w:val="24"/>
          <w:szCs w:val="24"/>
        </w:rPr>
      </w:pPr>
    </w:p>
    <w:p w14:paraId="56837D2D" w14:textId="77777777" w:rsidR="004705AE" w:rsidRDefault="00E52A28" w:rsidP="00583F90">
      <w:pPr>
        <w:ind w:left="209" w:hangingChars="87" w:hanging="209"/>
        <w:rPr>
          <w:sz w:val="24"/>
          <w:szCs w:val="24"/>
        </w:rPr>
      </w:pPr>
      <w:r>
        <w:rPr>
          <w:rFonts w:hint="eastAsia"/>
          <w:sz w:val="24"/>
          <w:szCs w:val="24"/>
        </w:rPr>
        <w:t>（特記事項</w:t>
      </w:r>
      <w:r w:rsidR="004705AE">
        <w:rPr>
          <w:rFonts w:hint="eastAsia"/>
          <w:sz w:val="24"/>
          <w:szCs w:val="24"/>
        </w:rPr>
        <w:t>に定めない事項）</w:t>
      </w:r>
    </w:p>
    <w:p w14:paraId="0D66022A" w14:textId="77777777" w:rsidR="004705AE" w:rsidRDefault="004705AE" w:rsidP="00583F90">
      <w:pPr>
        <w:ind w:left="209" w:hangingChars="87" w:hanging="209"/>
        <w:rPr>
          <w:sz w:val="24"/>
          <w:szCs w:val="24"/>
        </w:rPr>
      </w:pPr>
      <w:r>
        <w:rPr>
          <w:rFonts w:hint="eastAsia"/>
          <w:sz w:val="24"/>
          <w:szCs w:val="24"/>
        </w:rPr>
        <w:t>第</w:t>
      </w:r>
      <w:r w:rsidR="00E52A28">
        <w:rPr>
          <w:rFonts w:hint="eastAsia"/>
          <w:sz w:val="24"/>
          <w:szCs w:val="24"/>
        </w:rPr>
        <w:t>５条　この特記事項</w:t>
      </w:r>
      <w:r>
        <w:rPr>
          <w:rFonts w:hint="eastAsia"/>
          <w:sz w:val="24"/>
          <w:szCs w:val="24"/>
        </w:rPr>
        <w:t>に定めのない事項については、</w:t>
      </w:r>
      <w:r w:rsidR="00233886">
        <w:rPr>
          <w:rFonts w:hint="eastAsia"/>
          <w:sz w:val="24"/>
          <w:szCs w:val="24"/>
        </w:rPr>
        <w:t>当除雪共同体の構成員で構成される</w:t>
      </w:r>
      <w:r>
        <w:rPr>
          <w:rFonts w:hint="eastAsia"/>
          <w:sz w:val="24"/>
          <w:szCs w:val="24"/>
        </w:rPr>
        <w:t>運営委員会において定めるものとする。</w:t>
      </w:r>
    </w:p>
    <w:p w14:paraId="1D6DBE6E" w14:textId="77777777" w:rsidR="004705AE" w:rsidRDefault="004705AE" w:rsidP="00583F90">
      <w:pPr>
        <w:ind w:left="209" w:hangingChars="87" w:hanging="209"/>
        <w:rPr>
          <w:sz w:val="24"/>
          <w:szCs w:val="24"/>
        </w:rPr>
      </w:pPr>
    </w:p>
    <w:p w14:paraId="162F4C25" w14:textId="77777777" w:rsidR="00233886" w:rsidRDefault="004705AE" w:rsidP="004705AE">
      <w:pPr>
        <w:ind w:left="1"/>
        <w:rPr>
          <w:sz w:val="24"/>
          <w:szCs w:val="24"/>
        </w:rPr>
      </w:pPr>
      <w:r>
        <w:rPr>
          <w:rFonts w:hint="eastAsia"/>
          <w:sz w:val="24"/>
          <w:szCs w:val="24"/>
        </w:rPr>
        <w:t xml:space="preserve">　</w:t>
      </w:r>
    </w:p>
    <w:p w14:paraId="2F88D42D" w14:textId="77777777" w:rsidR="00B94251" w:rsidRDefault="004705AE" w:rsidP="00233886">
      <w:pPr>
        <w:ind w:left="1" w:firstLineChars="100" w:firstLine="240"/>
        <w:rPr>
          <w:sz w:val="24"/>
          <w:szCs w:val="24"/>
        </w:rPr>
      </w:pPr>
      <w:r>
        <w:rPr>
          <w:rFonts w:hint="eastAsia"/>
          <w:sz w:val="24"/>
          <w:szCs w:val="24"/>
        </w:rPr>
        <w:lastRenderedPageBreak/>
        <w:t xml:space="preserve">○○株式会社外　者は、上記のとおり　</w:t>
      </w:r>
      <w:r w:rsidR="00D043D0">
        <w:rPr>
          <w:rFonts w:hint="eastAsia"/>
          <w:sz w:val="24"/>
          <w:szCs w:val="24"/>
        </w:rPr>
        <w:t>○○○○</w:t>
      </w:r>
      <w:r>
        <w:rPr>
          <w:rFonts w:hint="eastAsia"/>
          <w:sz w:val="24"/>
          <w:szCs w:val="24"/>
        </w:rPr>
        <w:t xml:space="preserve">　除雪等業務共同体</w:t>
      </w:r>
      <w:r w:rsidR="00B94251">
        <w:rPr>
          <w:rFonts w:hint="eastAsia"/>
          <w:sz w:val="24"/>
          <w:szCs w:val="24"/>
        </w:rPr>
        <w:t>で特記事項に定めた体制を整備します。</w:t>
      </w:r>
    </w:p>
    <w:p w14:paraId="2F4086AF" w14:textId="77777777" w:rsidR="00B94251" w:rsidRDefault="00B94251" w:rsidP="00233886">
      <w:pPr>
        <w:ind w:left="1" w:firstLineChars="100" w:firstLine="240"/>
        <w:rPr>
          <w:sz w:val="24"/>
          <w:szCs w:val="24"/>
        </w:rPr>
      </w:pPr>
    </w:p>
    <w:p w14:paraId="597BB43A" w14:textId="77777777" w:rsidR="0026184A" w:rsidRDefault="0026184A" w:rsidP="004705AE">
      <w:pPr>
        <w:ind w:left="1"/>
        <w:rPr>
          <w:sz w:val="24"/>
          <w:szCs w:val="24"/>
        </w:rPr>
      </w:pPr>
    </w:p>
    <w:p w14:paraId="79BDE7F0" w14:textId="75CD0791" w:rsidR="0026184A" w:rsidRDefault="00B370DA" w:rsidP="00155011">
      <w:pPr>
        <w:rPr>
          <w:sz w:val="24"/>
          <w:szCs w:val="24"/>
        </w:rPr>
      </w:pPr>
      <w:r>
        <w:rPr>
          <w:rFonts w:hint="eastAsia"/>
          <w:sz w:val="24"/>
          <w:szCs w:val="24"/>
        </w:rPr>
        <w:t>令和</w:t>
      </w:r>
      <w:r w:rsidR="002E4127">
        <w:rPr>
          <w:rFonts w:hint="eastAsia"/>
          <w:sz w:val="24"/>
          <w:szCs w:val="24"/>
        </w:rPr>
        <w:t xml:space="preserve">　　</w:t>
      </w:r>
      <w:r w:rsidR="0026184A">
        <w:rPr>
          <w:rFonts w:hint="eastAsia"/>
          <w:sz w:val="24"/>
          <w:szCs w:val="24"/>
        </w:rPr>
        <w:t>年　　月　　日</w:t>
      </w:r>
    </w:p>
    <w:p w14:paraId="0577DE59" w14:textId="77777777" w:rsidR="0026184A" w:rsidRDefault="0026184A" w:rsidP="0026184A">
      <w:pPr>
        <w:rPr>
          <w:sz w:val="24"/>
          <w:szCs w:val="24"/>
        </w:rPr>
      </w:pPr>
    </w:p>
    <w:p w14:paraId="6299AF0F" w14:textId="77777777" w:rsidR="00155011" w:rsidRDefault="0026184A" w:rsidP="00A5437F">
      <w:pPr>
        <w:rPr>
          <w:sz w:val="24"/>
          <w:szCs w:val="24"/>
        </w:rPr>
      </w:pPr>
      <w:r>
        <w:rPr>
          <w:rFonts w:hint="eastAsia"/>
          <w:sz w:val="24"/>
          <w:szCs w:val="24"/>
        </w:rPr>
        <w:t xml:space="preserve">　　　</w:t>
      </w:r>
      <w:r w:rsidR="00A5437F">
        <w:rPr>
          <w:rFonts w:hint="eastAsia"/>
          <w:sz w:val="24"/>
          <w:szCs w:val="24"/>
        </w:rPr>
        <w:t xml:space="preserve">　　　　　　　　　　　　　　　○○○○　除雪等業務共同体</w:t>
      </w:r>
    </w:p>
    <w:p w14:paraId="3CDDAB2A" w14:textId="77777777" w:rsidR="00155011" w:rsidRPr="00A5437F" w:rsidRDefault="00A5437F" w:rsidP="00155011">
      <w:pPr>
        <w:rPr>
          <w:sz w:val="24"/>
          <w:szCs w:val="24"/>
        </w:rPr>
      </w:pPr>
      <w:r>
        <w:rPr>
          <w:rFonts w:hint="eastAsia"/>
          <w:sz w:val="24"/>
          <w:szCs w:val="24"/>
        </w:rPr>
        <w:t xml:space="preserve">　　　　　　　　　　　　　　　　　　　　代表企業　　　　　　　　　　　　　㊞</w:t>
      </w:r>
    </w:p>
    <w:p w14:paraId="1EFC467F" w14:textId="77777777" w:rsidR="00155011" w:rsidRDefault="00155011" w:rsidP="00E60BE6">
      <w:pPr>
        <w:rPr>
          <w:sz w:val="24"/>
          <w:szCs w:val="24"/>
        </w:rPr>
      </w:pPr>
      <w:r>
        <w:rPr>
          <w:rFonts w:hint="eastAsia"/>
          <w:sz w:val="24"/>
          <w:szCs w:val="24"/>
        </w:rPr>
        <w:t xml:space="preserve">　　　　　</w:t>
      </w:r>
    </w:p>
    <w:p w14:paraId="4F29409D" w14:textId="77777777" w:rsidR="00155011" w:rsidRDefault="00155011" w:rsidP="00155011">
      <w:pPr>
        <w:rPr>
          <w:sz w:val="24"/>
          <w:szCs w:val="24"/>
        </w:rPr>
      </w:pPr>
    </w:p>
    <w:p w14:paraId="7CA0B600" w14:textId="77777777" w:rsidR="00155011" w:rsidRPr="00155011" w:rsidRDefault="00155011" w:rsidP="0026184A">
      <w:pPr>
        <w:rPr>
          <w:sz w:val="24"/>
          <w:szCs w:val="24"/>
        </w:rPr>
      </w:pPr>
    </w:p>
    <w:sectPr w:rsidR="00155011" w:rsidRPr="00155011" w:rsidSect="00754AF7">
      <w:pgSz w:w="11906" w:h="16838" w:code="9"/>
      <w:pgMar w:top="1985" w:right="1134" w:bottom="1701" w:left="1247"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B1813" w14:textId="77777777" w:rsidR="00B94251" w:rsidRDefault="00B94251" w:rsidP="00B94251">
      <w:r>
        <w:separator/>
      </w:r>
    </w:p>
  </w:endnote>
  <w:endnote w:type="continuationSeparator" w:id="0">
    <w:p w14:paraId="124D65FD" w14:textId="77777777" w:rsidR="00B94251" w:rsidRDefault="00B94251" w:rsidP="00B94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31E94" w14:textId="77777777" w:rsidR="00B94251" w:rsidRDefault="00B94251" w:rsidP="00B94251">
      <w:r>
        <w:separator/>
      </w:r>
    </w:p>
  </w:footnote>
  <w:footnote w:type="continuationSeparator" w:id="0">
    <w:p w14:paraId="7DAFB927" w14:textId="77777777" w:rsidR="00B94251" w:rsidRDefault="00B94251" w:rsidP="00B942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745"/>
    <w:rsid w:val="00044452"/>
    <w:rsid w:val="000C63A9"/>
    <w:rsid w:val="0010519C"/>
    <w:rsid w:val="00116CDA"/>
    <w:rsid w:val="00155011"/>
    <w:rsid w:val="001B519A"/>
    <w:rsid w:val="00233886"/>
    <w:rsid w:val="0026184A"/>
    <w:rsid w:val="00275498"/>
    <w:rsid w:val="002D22F8"/>
    <w:rsid w:val="002E4127"/>
    <w:rsid w:val="003106D0"/>
    <w:rsid w:val="00355179"/>
    <w:rsid w:val="00361B27"/>
    <w:rsid w:val="004705AE"/>
    <w:rsid w:val="00483D49"/>
    <w:rsid w:val="004D4C57"/>
    <w:rsid w:val="004F7D1B"/>
    <w:rsid w:val="00583F90"/>
    <w:rsid w:val="006D0F0C"/>
    <w:rsid w:val="00734745"/>
    <w:rsid w:val="00752FA5"/>
    <w:rsid w:val="00754AF7"/>
    <w:rsid w:val="00794FF9"/>
    <w:rsid w:val="008155FE"/>
    <w:rsid w:val="00851357"/>
    <w:rsid w:val="00874526"/>
    <w:rsid w:val="008A132E"/>
    <w:rsid w:val="008A3745"/>
    <w:rsid w:val="008B0356"/>
    <w:rsid w:val="00935686"/>
    <w:rsid w:val="009F0FF8"/>
    <w:rsid w:val="00A5437F"/>
    <w:rsid w:val="00AD0458"/>
    <w:rsid w:val="00B0369E"/>
    <w:rsid w:val="00B370DA"/>
    <w:rsid w:val="00B94251"/>
    <w:rsid w:val="00BF151A"/>
    <w:rsid w:val="00BF60BC"/>
    <w:rsid w:val="00CB1B37"/>
    <w:rsid w:val="00D039CA"/>
    <w:rsid w:val="00D043D0"/>
    <w:rsid w:val="00D12F81"/>
    <w:rsid w:val="00D561E9"/>
    <w:rsid w:val="00E1490B"/>
    <w:rsid w:val="00E32068"/>
    <w:rsid w:val="00E475E5"/>
    <w:rsid w:val="00E525F7"/>
    <w:rsid w:val="00E52A28"/>
    <w:rsid w:val="00E52FC5"/>
    <w:rsid w:val="00E60BE6"/>
    <w:rsid w:val="00E8311C"/>
    <w:rsid w:val="00F26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77B875A"/>
  <w15:chartTrackingRefBased/>
  <w15:docId w15:val="{5B3BD0A4-5C8B-4A9B-BEE7-51CCAFE8B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43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043D0"/>
    <w:rPr>
      <w:rFonts w:asciiTheme="majorHAnsi" w:eastAsiaTheme="majorEastAsia" w:hAnsiTheme="majorHAnsi" w:cstheme="majorBidi"/>
      <w:sz w:val="18"/>
      <w:szCs w:val="18"/>
    </w:rPr>
  </w:style>
  <w:style w:type="table" w:styleId="a5">
    <w:name w:val="Table Grid"/>
    <w:basedOn w:val="a1"/>
    <w:uiPriority w:val="39"/>
    <w:rsid w:val="00AD0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94251"/>
    <w:pPr>
      <w:tabs>
        <w:tab w:val="center" w:pos="4252"/>
        <w:tab w:val="right" w:pos="8504"/>
      </w:tabs>
      <w:snapToGrid w:val="0"/>
    </w:pPr>
  </w:style>
  <w:style w:type="character" w:customStyle="1" w:styleId="a7">
    <w:name w:val="ヘッダー (文字)"/>
    <w:basedOn w:val="a0"/>
    <w:link w:val="a6"/>
    <w:uiPriority w:val="99"/>
    <w:rsid w:val="00B94251"/>
  </w:style>
  <w:style w:type="paragraph" w:styleId="a8">
    <w:name w:val="footer"/>
    <w:basedOn w:val="a"/>
    <w:link w:val="a9"/>
    <w:uiPriority w:val="99"/>
    <w:unhideWhenUsed/>
    <w:rsid w:val="00B94251"/>
    <w:pPr>
      <w:tabs>
        <w:tab w:val="center" w:pos="4252"/>
        <w:tab w:val="right" w:pos="8504"/>
      </w:tabs>
      <w:snapToGrid w:val="0"/>
    </w:pPr>
  </w:style>
  <w:style w:type="character" w:customStyle="1" w:styleId="a9">
    <w:name w:val="フッター (文字)"/>
    <w:basedOn w:val="a0"/>
    <w:link w:val="a8"/>
    <w:uiPriority w:val="99"/>
    <w:rsid w:val="00B94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2</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kensetu13</dc:creator>
  <cp:keywords/>
  <dc:description/>
  <cp:lastModifiedBy>kenst1</cp:lastModifiedBy>
  <cp:revision>10</cp:revision>
  <cp:lastPrinted>2023-06-12T02:40:00Z</cp:lastPrinted>
  <dcterms:created xsi:type="dcterms:W3CDTF">2020-06-29T03:01:00Z</dcterms:created>
  <dcterms:modified xsi:type="dcterms:W3CDTF">2025-07-14T23:30:00Z</dcterms:modified>
</cp:coreProperties>
</file>